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EB71E" w14:textId="5066353D" w:rsidR="00876FB1" w:rsidRPr="00876FB1" w:rsidRDefault="00876FB1" w:rsidP="0087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B1">
        <w:rPr>
          <w:rFonts w:ascii="Times New Roman" w:hAnsi="Times New Roman" w:cs="Times New Roman"/>
          <w:b/>
          <w:sz w:val="24"/>
          <w:szCs w:val="24"/>
        </w:rPr>
        <w:t>ПЕРСОНАЛЬНЫЙ СОСТАВ ОРГАНОВ УПРАВЛЕНИЯ</w:t>
      </w:r>
    </w:p>
    <w:p w14:paraId="1FFD63F7" w14:textId="7CCC41E7" w:rsidR="00876FB1" w:rsidRDefault="00876FB1" w:rsidP="00876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FB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proofErr w:type="spellStart"/>
      <w:r w:rsidR="00453B7C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453B7C">
        <w:rPr>
          <w:rFonts w:ascii="Times New Roman" w:hAnsi="Times New Roman" w:cs="Times New Roman"/>
          <w:sz w:val="24"/>
          <w:szCs w:val="24"/>
        </w:rPr>
        <w:t xml:space="preserve"> компания «ФИНЛАБ</w:t>
      </w:r>
      <w:r w:rsidRPr="00876FB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2FC1355" w14:textId="0448576F" w:rsidR="00876FB1" w:rsidRPr="00876FB1" w:rsidRDefault="00876FB1" w:rsidP="00876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FB1">
        <w:rPr>
          <w:rFonts w:ascii="Times New Roman" w:hAnsi="Times New Roman" w:cs="Times New Roman"/>
          <w:sz w:val="24"/>
          <w:szCs w:val="24"/>
        </w:rPr>
        <w:t>(ООО МКК «</w:t>
      </w:r>
      <w:r w:rsidR="00453B7C">
        <w:rPr>
          <w:rFonts w:ascii="Times New Roman" w:hAnsi="Times New Roman" w:cs="Times New Roman"/>
          <w:sz w:val="24"/>
          <w:szCs w:val="24"/>
        </w:rPr>
        <w:t>ФИНЛАБ</w:t>
      </w:r>
      <w:r w:rsidRPr="00876FB1">
        <w:rPr>
          <w:rFonts w:ascii="Times New Roman" w:hAnsi="Times New Roman" w:cs="Times New Roman"/>
          <w:sz w:val="24"/>
          <w:szCs w:val="24"/>
        </w:rPr>
        <w:t>»)</w:t>
      </w:r>
    </w:p>
    <w:p w14:paraId="761D5273" w14:textId="68AC07E5" w:rsidR="00016D33" w:rsidRPr="00876FB1" w:rsidRDefault="00876FB1" w:rsidP="00876FB1">
      <w:pPr>
        <w:jc w:val="both"/>
        <w:rPr>
          <w:rFonts w:ascii="Times New Roman" w:hAnsi="Times New Roman" w:cs="Times New Roman"/>
          <w:sz w:val="24"/>
          <w:szCs w:val="24"/>
        </w:rPr>
      </w:pPr>
      <w:r w:rsidRPr="00876FB1">
        <w:rPr>
          <w:rFonts w:ascii="Times New Roman" w:hAnsi="Times New Roman" w:cs="Times New Roman"/>
          <w:sz w:val="24"/>
          <w:szCs w:val="24"/>
        </w:rPr>
        <w:t>Лицом, осуществляющим функции единоличного исполнительного органа ООО МКК «</w:t>
      </w:r>
      <w:r w:rsidR="00453B7C">
        <w:rPr>
          <w:rFonts w:ascii="Times New Roman" w:hAnsi="Times New Roman" w:cs="Times New Roman"/>
          <w:sz w:val="24"/>
          <w:szCs w:val="24"/>
        </w:rPr>
        <w:t>ФИНЛАБ</w:t>
      </w:r>
      <w:r w:rsidRPr="00876FB1">
        <w:rPr>
          <w:rFonts w:ascii="Times New Roman" w:hAnsi="Times New Roman" w:cs="Times New Roman"/>
          <w:sz w:val="24"/>
          <w:szCs w:val="24"/>
        </w:rPr>
        <w:t xml:space="preserve">» является Генеральный директор </w:t>
      </w:r>
      <w:r w:rsidR="00453B7C" w:rsidRPr="00453B7C">
        <w:rPr>
          <w:rFonts w:ascii="Times New Roman" w:hAnsi="Times New Roman" w:cs="Times New Roman"/>
          <w:sz w:val="24"/>
          <w:szCs w:val="24"/>
        </w:rPr>
        <w:t>Филатова Ирина Владимировна</w:t>
      </w:r>
      <w:r w:rsidRPr="00876FB1">
        <w:rPr>
          <w:rFonts w:ascii="Times New Roman" w:hAnsi="Times New Roman" w:cs="Times New Roman"/>
          <w:sz w:val="24"/>
          <w:szCs w:val="24"/>
        </w:rPr>
        <w:t xml:space="preserve">, с даты назначения – </w:t>
      </w:r>
      <w:r w:rsidR="00862DCF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862DCF">
        <w:rPr>
          <w:rFonts w:ascii="Times New Roman" w:hAnsi="Times New Roman" w:cs="Times New Roman"/>
          <w:sz w:val="24"/>
          <w:szCs w:val="24"/>
        </w:rPr>
        <w:t xml:space="preserve"> сентября 2022</w:t>
      </w:r>
      <w:r w:rsidRPr="00876FB1">
        <w:rPr>
          <w:rFonts w:ascii="Times New Roman" w:hAnsi="Times New Roman" w:cs="Times New Roman"/>
          <w:sz w:val="24"/>
          <w:szCs w:val="24"/>
        </w:rPr>
        <w:t xml:space="preserve"> года. Местонахождение постоянно действующего ЕИО-юр</w:t>
      </w:r>
      <w:r w:rsidR="00453B7C">
        <w:rPr>
          <w:rFonts w:ascii="Times New Roman" w:hAnsi="Times New Roman" w:cs="Times New Roman"/>
          <w:sz w:val="24"/>
          <w:szCs w:val="24"/>
        </w:rPr>
        <w:t>идический адрес ООО МКК «ФИНЛАБ</w:t>
      </w:r>
      <w:r w:rsidRPr="00876FB1">
        <w:rPr>
          <w:rFonts w:ascii="Times New Roman" w:hAnsi="Times New Roman" w:cs="Times New Roman"/>
          <w:sz w:val="24"/>
          <w:szCs w:val="24"/>
        </w:rPr>
        <w:t xml:space="preserve">»: </w:t>
      </w:r>
      <w:r w:rsidR="00453B7C" w:rsidRPr="00453B7C">
        <w:rPr>
          <w:rFonts w:ascii="Times New Roman" w:hAnsi="Times New Roman" w:cs="Times New Roman"/>
          <w:sz w:val="24"/>
          <w:szCs w:val="24"/>
        </w:rPr>
        <w:t>443041, САМАРСКАЯ ОБЛАСТЬ, Г.О. САМАРА, ВН.Р-Н ЛЕНИНСКИЙ, Г САМАРА, УЛ ЛЕНИНСКАЯ, Д. 168, ЭТАЖ 7, ПОЗ./КОМНАТА 31/756</w:t>
      </w:r>
    </w:p>
    <w:sectPr w:rsidR="00016D33" w:rsidRPr="0087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BB"/>
    <w:rsid w:val="00016D33"/>
    <w:rsid w:val="00453B7C"/>
    <w:rsid w:val="00862DCF"/>
    <w:rsid w:val="00876FB1"/>
    <w:rsid w:val="00F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E0B7"/>
  <w15:chartTrackingRefBased/>
  <w15:docId w15:val="{EE69D513-A2ED-4247-8D9A-2FEF6B3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Глазов</dc:creator>
  <cp:keywords/>
  <dc:description/>
  <cp:lastModifiedBy>Золотухин Максим</cp:lastModifiedBy>
  <cp:revision>4</cp:revision>
  <dcterms:created xsi:type="dcterms:W3CDTF">2024-06-26T12:56:00Z</dcterms:created>
  <dcterms:modified xsi:type="dcterms:W3CDTF">2024-06-26T15:12:00Z</dcterms:modified>
</cp:coreProperties>
</file>